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2A3584" w:rsidRPr="00831CA3">
        <w:rPr>
          <w:rFonts w:ascii="TimesNewRomanPSMT" w:hAnsi="TimesNewRomanPSMT" w:cs="TimesNewRomanPSMT"/>
          <w:sz w:val="24"/>
          <w:szCs w:val="24"/>
          <w:lang w:bidi="hi-IN"/>
        </w:rPr>
        <w:t>Održavanje i sanacija objekata na pomorskom dobru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2A3584">
        <w:rPr>
          <w:rFonts w:ascii="Times New Roman" w:hAnsi="Times New Roman"/>
          <w:color w:val="000000"/>
        </w:rPr>
        <w:t xml:space="preserve"> bez PDV-a</w:t>
      </w:r>
      <w:r w:rsidR="001E56E6">
        <w:rPr>
          <w:rFonts w:ascii="Times New Roman" w:hAnsi="Times New Roman"/>
          <w:color w:val="000000"/>
        </w:rPr>
        <w:t xml:space="preserve">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2A3584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2A3584" w:rsidRPr="00831CA3">
        <w:rPr>
          <w:rFonts w:ascii="TimesNewRomanPSMT" w:hAnsi="TimesNewRomanPSMT" w:cs="TimesNewRomanPSMT"/>
          <w:sz w:val="24"/>
          <w:szCs w:val="24"/>
          <w:lang w:bidi="hi-IN"/>
        </w:rPr>
        <w:t>Održavanje i sanacija objekata na pomorskom dobru</w:t>
      </w:r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 w:rsidR="002A3584">
        <w:rPr>
          <w:rFonts w:ascii="Times New Roman" w:eastAsia="Times New Roman" w:hAnsi="Times New Roman" w:cs="Tahoma"/>
          <w:bCs/>
          <w:lang w:eastAsia="hr-HR"/>
        </w:rPr>
        <w:t>bez PDV-a</w:t>
      </w:r>
      <w:bookmarkStart w:id="0" w:name="_GoBack"/>
      <w:bookmarkEnd w:id="0"/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2A3584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2A3584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8</cp:revision>
  <dcterms:created xsi:type="dcterms:W3CDTF">2017-08-29T06:59:00Z</dcterms:created>
  <dcterms:modified xsi:type="dcterms:W3CDTF">2019-03-27T10:24:00Z</dcterms:modified>
</cp:coreProperties>
</file>